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Pr="00C84522" w:rsidRDefault="00C84522" w:rsidP="00C84522">
      <w:pPr>
        <w:spacing w:line="36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C84522">
        <w:rPr>
          <w:rStyle w:val="markedcontent"/>
          <w:rFonts w:ascii="Times New Roman" w:hAnsi="Times New Roman"/>
          <w:sz w:val="32"/>
          <w:szCs w:val="32"/>
        </w:rPr>
        <w:t>РЕЛИГИОЗНАЯ ДУХОВНАЯ ОБРАЗОВАТЕЛЬНАЯ</w:t>
      </w:r>
      <w:r w:rsidRPr="00C84522">
        <w:rPr>
          <w:rFonts w:ascii="Times New Roman" w:hAnsi="Times New Roman"/>
          <w:sz w:val="32"/>
          <w:szCs w:val="32"/>
        </w:rPr>
        <w:br/>
      </w:r>
      <w:r w:rsidRPr="00C84522">
        <w:rPr>
          <w:rStyle w:val="markedcontent"/>
          <w:rFonts w:ascii="Times New Roman" w:hAnsi="Times New Roman"/>
          <w:sz w:val="32"/>
          <w:szCs w:val="32"/>
        </w:rPr>
        <w:t>ОРГАНИЗАЦИЯ ВЫСШЕГО ОБРАЗОВАНИЯ</w:t>
      </w:r>
      <w:r w:rsidRPr="00C84522">
        <w:rPr>
          <w:rFonts w:ascii="Times New Roman" w:hAnsi="Times New Roman"/>
          <w:sz w:val="32"/>
          <w:szCs w:val="32"/>
        </w:rPr>
        <w:br/>
      </w:r>
      <w:r w:rsidRPr="00C84522">
        <w:rPr>
          <w:rStyle w:val="markedcontent"/>
          <w:rFonts w:ascii="Times New Roman" w:hAnsi="Times New Roman"/>
          <w:sz w:val="32"/>
          <w:szCs w:val="32"/>
        </w:rPr>
        <w:t>МОСКОВСКАЯ БОГОСЛОВСКАЯ СЕМИНАРИЯ</w:t>
      </w:r>
      <w:r w:rsidRPr="00C84522">
        <w:rPr>
          <w:rFonts w:ascii="Times New Roman" w:hAnsi="Times New Roman"/>
        </w:rPr>
        <w:br/>
      </w:r>
      <w:r w:rsidRPr="00C84522">
        <w:rPr>
          <w:rStyle w:val="markedcontent"/>
          <w:rFonts w:ascii="Times New Roman" w:hAnsi="Times New Roman"/>
          <w:sz w:val="32"/>
          <w:szCs w:val="32"/>
        </w:rPr>
        <w:t>евангельских христиан-баптистов</w:t>
      </w:r>
    </w:p>
    <w:p w:rsidR="00571D6F" w:rsidRPr="001776BD" w:rsidRDefault="00571D6F" w:rsidP="008D38C2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006055" w:rsidRDefault="00E02102" w:rsidP="001776BD">
      <w:pPr>
        <w:spacing w:line="360" w:lineRule="auto"/>
        <w:ind w:firstLine="408"/>
        <w:jc w:val="center"/>
        <w:rPr>
          <w:rFonts w:ascii="Times New Roman" w:hAnsi="Times New Roman"/>
          <w:b/>
          <w:bCs/>
          <w:sz w:val="36"/>
          <w:szCs w:val="36"/>
        </w:rPr>
      </w:pPr>
      <w:r w:rsidRPr="00BB2CC7">
        <w:rPr>
          <w:rFonts w:ascii="Times New Roman" w:hAnsi="Times New Roman"/>
          <w:b/>
          <w:bCs/>
          <w:sz w:val="36"/>
          <w:szCs w:val="36"/>
        </w:rPr>
        <w:t>Отчет</w:t>
      </w:r>
      <w:r w:rsidR="00BB2CC7">
        <w:rPr>
          <w:rFonts w:ascii="Times New Roman" w:hAnsi="Times New Roman"/>
          <w:b/>
          <w:bCs/>
          <w:sz w:val="36"/>
          <w:szCs w:val="36"/>
        </w:rPr>
        <w:t xml:space="preserve"> о прочитанной литературе</w:t>
      </w:r>
    </w:p>
    <w:p w:rsidR="00BB2CC7" w:rsidRPr="00BB2CC7" w:rsidRDefault="00BB2CC7" w:rsidP="001776BD">
      <w:pPr>
        <w:spacing w:line="360" w:lineRule="auto"/>
        <w:ind w:firstLine="408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B2CC7" w:rsidRPr="00571D6F" w:rsidRDefault="00BB2CC7" w:rsidP="00BB2CC7">
      <w:pPr>
        <w:spacing w:line="360" w:lineRule="auto"/>
        <w:ind w:firstLine="408"/>
        <w:jc w:val="center"/>
        <w:rPr>
          <w:rFonts w:ascii="Times New Roman" w:hAnsi="Times New Roman"/>
          <w:b/>
          <w:bCs/>
          <w:strike/>
          <w:color w:val="00000A"/>
          <w:sz w:val="36"/>
          <w:szCs w:val="36"/>
        </w:rPr>
      </w:pPr>
      <w:r w:rsidRPr="00571D6F">
        <w:rPr>
          <w:rFonts w:ascii="Times New Roman" w:hAnsi="Times New Roman"/>
          <w:color w:val="00000A"/>
          <w:sz w:val="36"/>
          <w:szCs w:val="36"/>
          <w:highlight w:val="yellow"/>
        </w:rPr>
        <w:t>ОСНОВНЫЕ ПРИНЦИПЫ ИСТОЛКОВАНИЯ БИБЛЕЙСКОГО ТЕКСТА</w:t>
      </w:r>
      <w:r>
        <w:rPr>
          <w:rFonts w:ascii="Times New Roman" w:hAnsi="Times New Roman"/>
          <w:color w:val="00000A"/>
          <w:sz w:val="36"/>
          <w:szCs w:val="36"/>
        </w:rPr>
        <w:t xml:space="preserve"> (</w:t>
      </w:r>
      <w:r w:rsidR="00D41637">
        <w:rPr>
          <w:rFonts w:ascii="Times New Roman" w:hAnsi="Times New Roman"/>
          <w:color w:val="00000A"/>
          <w:sz w:val="36"/>
          <w:szCs w:val="36"/>
        </w:rPr>
        <w:t>название книги</w:t>
      </w:r>
      <w:r>
        <w:rPr>
          <w:rFonts w:ascii="Times New Roman" w:hAnsi="Times New Roman"/>
          <w:color w:val="00000A"/>
          <w:sz w:val="36"/>
          <w:szCs w:val="36"/>
        </w:rPr>
        <w:t>, если есть, если нет, удалить)</w:t>
      </w:r>
    </w:p>
    <w:p w:rsidR="00571D6F" w:rsidRPr="001776BD" w:rsidRDefault="00571D6F" w:rsidP="001776BD">
      <w:pPr>
        <w:spacing w:line="360" w:lineRule="auto"/>
        <w:ind w:firstLine="4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F1B8A" w:rsidRPr="008D38C2" w:rsidRDefault="001776BD" w:rsidP="001776BD">
      <w:pPr>
        <w:spacing w:line="360" w:lineRule="auto"/>
        <w:ind w:firstLine="408"/>
        <w:jc w:val="center"/>
        <w:rPr>
          <w:rFonts w:ascii="Times New Roman" w:hAnsi="Times New Roman"/>
          <w:sz w:val="28"/>
          <w:szCs w:val="28"/>
        </w:rPr>
      </w:pPr>
      <w:r w:rsidRPr="008D38C2">
        <w:rPr>
          <w:rFonts w:ascii="Times New Roman" w:hAnsi="Times New Roman"/>
          <w:sz w:val="28"/>
          <w:szCs w:val="28"/>
        </w:rPr>
        <w:t xml:space="preserve">По </w:t>
      </w:r>
      <w:r w:rsidR="00D41637">
        <w:rPr>
          <w:rFonts w:ascii="Times New Roman" w:hAnsi="Times New Roman"/>
          <w:sz w:val="28"/>
          <w:szCs w:val="28"/>
        </w:rPr>
        <w:t>дисциплине</w:t>
      </w:r>
      <w:r w:rsidRPr="008D38C2">
        <w:rPr>
          <w:rFonts w:ascii="Times New Roman" w:hAnsi="Times New Roman"/>
          <w:sz w:val="28"/>
          <w:szCs w:val="28"/>
        </w:rPr>
        <w:t xml:space="preserve">: </w:t>
      </w:r>
      <w:r w:rsidR="00C84522" w:rsidRPr="00C84522">
        <w:rPr>
          <w:rFonts w:ascii="Times New Roman" w:hAnsi="Times New Roman"/>
          <w:sz w:val="28"/>
          <w:szCs w:val="28"/>
          <w:highlight w:val="yellow"/>
        </w:rPr>
        <w:t>Введение в библейское толкование</w:t>
      </w:r>
    </w:p>
    <w:p w:rsidR="00571D6F" w:rsidRDefault="00571D6F" w:rsidP="001776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2102" w:rsidRDefault="00E02102" w:rsidP="00D416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0ECA" w:rsidRPr="00571D6F" w:rsidRDefault="008D38C2" w:rsidP="00571D6F">
      <w:pPr>
        <w:spacing w:line="276" w:lineRule="auto"/>
        <w:ind w:firstLine="408"/>
        <w:jc w:val="right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571D6F">
        <w:rPr>
          <w:rFonts w:ascii="Times New Roman" w:hAnsi="Times New Roman"/>
          <w:b/>
          <w:bCs/>
          <w:color w:val="00000A"/>
          <w:sz w:val="32"/>
          <w:szCs w:val="32"/>
        </w:rPr>
        <w:t xml:space="preserve">Выполнил </w:t>
      </w:r>
      <w:r w:rsidR="00071BE7">
        <w:rPr>
          <w:rFonts w:ascii="Times New Roman" w:hAnsi="Times New Roman"/>
          <w:b/>
          <w:bCs/>
          <w:color w:val="00000A"/>
          <w:sz w:val="32"/>
          <w:szCs w:val="32"/>
        </w:rPr>
        <w:t>студент</w:t>
      </w:r>
      <w:r w:rsidR="008F1B8A" w:rsidRPr="00571D6F">
        <w:rPr>
          <w:rFonts w:ascii="Times New Roman" w:hAnsi="Times New Roman"/>
          <w:b/>
          <w:bCs/>
          <w:color w:val="00000A"/>
          <w:sz w:val="32"/>
          <w:szCs w:val="32"/>
        </w:rPr>
        <w:t>:</w:t>
      </w:r>
    </w:p>
    <w:p w:rsidR="008D38C2" w:rsidRPr="005772E8" w:rsidRDefault="00D41637" w:rsidP="00571D6F">
      <w:pPr>
        <w:spacing w:line="276" w:lineRule="auto"/>
        <w:ind w:firstLine="408"/>
        <w:jc w:val="right"/>
        <w:rPr>
          <w:rFonts w:ascii="Times New Roman" w:hAnsi="Times New Roman"/>
          <w:color w:val="00000A"/>
          <w:sz w:val="28"/>
          <w:szCs w:val="28"/>
          <w:highlight w:val="yellow"/>
        </w:rPr>
      </w:pPr>
      <w:r>
        <w:rPr>
          <w:rFonts w:ascii="Times New Roman" w:hAnsi="Times New Roman"/>
          <w:color w:val="00000A"/>
          <w:sz w:val="28"/>
          <w:szCs w:val="28"/>
          <w:highlight w:val="yellow"/>
        </w:rPr>
        <w:t xml:space="preserve">Группы </w:t>
      </w:r>
      <w:r w:rsidR="00C84522">
        <w:rPr>
          <w:rFonts w:ascii="Times New Roman" w:hAnsi="Times New Roman"/>
          <w:color w:val="00000A"/>
          <w:sz w:val="28"/>
          <w:szCs w:val="28"/>
          <w:highlight w:val="yellow"/>
        </w:rPr>
        <w:t>БЦС</w:t>
      </w:r>
      <w:r w:rsidR="008D38C2" w:rsidRPr="005772E8">
        <w:rPr>
          <w:rFonts w:ascii="Times New Roman" w:hAnsi="Times New Roman"/>
          <w:color w:val="00000A"/>
          <w:sz w:val="28"/>
          <w:szCs w:val="28"/>
          <w:highlight w:val="yellow"/>
        </w:rPr>
        <w:t>-</w:t>
      </w:r>
      <w:r w:rsidR="00C84522">
        <w:rPr>
          <w:rFonts w:ascii="Times New Roman" w:hAnsi="Times New Roman"/>
          <w:color w:val="00000A"/>
          <w:sz w:val="28"/>
          <w:szCs w:val="28"/>
          <w:highlight w:val="yellow"/>
        </w:rPr>
        <w:t>3</w:t>
      </w:r>
    </w:p>
    <w:p w:rsidR="008D38C2" w:rsidRPr="008D38C2" w:rsidRDefault="008D38C2" w:rsidP="00571D6F">
      <w:pPr>
        <w:spacing w:line="276" w:lineRule="auto"/>
        <w:ind w:firstLine="408"/>
        <w:jc w:val="right"/>
        <w:rPr>
          <w:sz w:val="32"/>
          <w:szCs w:val="32"/>
        </w:rPr>
      </w:pPr>
      <w:r w:rsidRPr="005772E8">
        <w:rPr>
          <w:rFonts w:ascii="Times New Roman" w:hAnsi="Times New Roman"/>
          <w:color w:val="00000A"/>
          <w:sz w:val="32"/>
          <w:szCs w:val="32"/>
          <w:highlight w:val="yellow"/>
        </w:rPr>
        <w:t>Иванов Иван Иванович</w:t>
      </w:r>
    </w:p>
    <w:p w:rsidR="001776BD" w:rsidRPr="00571D6F" w:rsidRDefault="008D38C2" w:rsidP="00571D6F">
      <w:pPr>
        <w:spacing w:line="276" w:lineRule="auto"/>
        <w:ind w:firstLine="408"/>
        <w:jc w:val="right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571D6F">
        <w:rPr>
          <w:rFonts w:ascii="Times New Roman" w:hAnsi="Times New Roman"/>
          <w:b/>
          <w:bCs/>
          <w:color w:val="00000A"/>
          <w:sz w:val="32"/>
          <w:szCs w:val="32"/>
        </w:rPr>
        <w:t>Преподаватель:</w:t>
      </w:r>
    </w:p>
    <w:p w:rsidR="008D38C2" w:rsidRPr="008D38C2" w:rsidRDefault="00C84522" w:rsidP="00571D6F">
      <w:pPr>
        <w:spacing w:line="276" w:lineRule="auto"/>
        <w:ind w:firstLine="408"/>
        <w:jc w:val="right"/>
        <w:rPr>
          <w:rFonts w:ascii="Times New Roman" w:hAnsi="Times New Roman"/>
          <w:color w:val="00000A"/>
          <w:sz w:val="32"/>
          <w:szCs w:val="32"/>
        </w:rPr>
      </w:pPr>
      <w:r>
        <w:rPr>
          <w:rFonts w:ascii="Times New Roman" w:hAnsi="Times New Roman"/>
          <w:color w:val="00000A"/>
          <w:sz w:val="32"/>
          <w:szCs w:val="32"/>
          <w:highlight w:val="yellow"/>
        </w:rPr>
        <w:t>Сергиенко</w:t>
      </w:r>
      <w:r w:rsidR="008D38C2" w:rsidRPr="005772E8">
        <w:rPr>
          <w:rFonts w:ascii="Times New Roman" w:hAnsi="Times New Roman"/>
          <w:color w:val="00000A"/>
          <w:sz w:val="32"/>
          <w:szCs w:val="32"/>
          <w:highlight w:val="yellow"/>
        </w:rPr>
        <w:t xml:space="preserve"> Геннадий Андреевич</w:t>
      </w:r>
    </w:p>
    <w:p w:rsidR="008D38C2" w:rsidRPr="001776BD" w:rsidRDefault="008D38C2" w:rsidP="008D38C2">
      <w:pPr>
        <w:spacing w:line="360" w:lineRule="auto"/>
        <w:ind w:firstLine="408"/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D41637" w:rsidRDefault="00450ECA" w:rsidP="003D6B7F">
      <w:pPr>
        <w:spacing w:line="360" w:lineRule="auto"/>
        <w:ind w:firstLine="408"/>
        <w:jc w:val="center"/>
        <w:rPr>
          <w:rFonts w:ascii="Times New Roman" w:hAnsi="Times New Roman"/>
          <w:color w:val="00000A"/>
          <w:sz w:val="28"/>
          <w:szCs w:val="28"/>
        </w:rPr>
      </w:pPr>
      <w:r w:rsidRPr="00571D6F">
        <w:rPr>
          <w:rFonts w:ascii="Times New Roman" w:hAnsi="Times New Roman"/>
          <w:color w:val="00000A"/>
          <w:sz w:val="28"/>
          <w:szCs w:val="28"/>
        </w:rPr>
        <w:t>Москва</w:t>
      </w:r>
      <w:r w:rsidR="00151008" w:rsidRPr="00571D6F">
        <w:rPr>
          <w:rFonts w:ascii="Times New Roman" w:hAnsi="Times New Roman"/>
          <w:sz w:val="28"/>
          <w:szCs w:val="28"/>
        </w:rPr>
        <w:t xml:space="preserve"> </w:t>
      </w:r>
      <w:r w:rsidR="008F1B8A" w:rsidRPr="00571D6F">
        <w:rPr>
          <w:rFonts w:ascii="Times New Roman" w:hAnsi="Times New Roman"/>
          <w:sz w:val="28"/>
          <w:szCs w:val="28"/>
        </w:rPr>
        <w:t>–</w:t>
      </w:r>
      <w:r w:rsidR="00151008" w:rsidRPr="00571D6F">
        <w:rPr>
          <w:rFonts w:ascii="Times New Roman" w:hAnsi="Times New Roman"/>
          <w:sz w:val="28"/>
          <w:szCs w:val="28"/>
        </w:rPr>
        <w:t xml:space="preserve"> </w:t>
      </w:r>
      <w:r w:rsidRPr="00571D6F">
        <w:rPr>
          <w:rFonts w:ascii="Times New Roman" w:hAnsi="Times New Roman"/>
          <w:color w:val="00000A"/>
          <w:sz w:val="28"/>
          <w:szCs w:val="28"/>
        </w:rPr>
        <w:t>20</w:t>
      </w:r>
      <w:r w:rsidR="008F1B8A" w:rsidRPr="00571D6F">
        <w:rPr>
          <w:rFonts w:ascii="Times New Roman" w:hAnsi="Times New Roman"/>
          <w:color w:val="00000A"/>
          <w:sz w:val="28"/>
          <w:szCs w:val="28"/>
        </w:rPr>
        <w:t>2</w:t>
      </w:r>
      <w:r w:rsidR="00C84522">
        <w:rPr>
          <w:rFonts w:ascii="Times New Roman" w:hAnsi="Times New Roman"/>
          <w:color w:val="00000A"/>
          <w:sz w:val="28"/>
          <w:szCs w:val="28"/>
        </w:rPr>
        <w:t>2</w:t>
      </w:r>
    </w:p>
    <w:p w:rsidR="001776BD" w:rsidRDefault="00D41637" w:rsidP="003D6B7F">
      <w:pPr>
        <w:spacing w:line="360" w:lineRule="auto"/>
        <w:ind w:firstLine="408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br w:type="page"/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lastRenderedPageBreak/>
        <w:t xml:space="preserve">Автор книги: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>Название книги: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 xml:space="preserve">Город: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>Издательство: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 xml:space="preserve">Год издания:                      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>Общее количество страниц в книге: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 xml:space="preserve">Количество прочитанных разделов: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>С какой, и по какую страницу книга была прочитана: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2102">
        <w:rPr>
          <w:rFonts w:ascii="Times New Roman" w:hAnsi="Times New Roman"/>
          <w:b/>
          <w:sz w:val="28"/>
          <w:szCs w:val="28"/>
        </w:rPr>
        <w:t>Количество прочитанных страниц: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Ответьте по крайней мере на 6-8 значимых вопросов по книге: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1. Какая цель написания книги?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2. Опишите структуру книги.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3. Рассмотрите каждую часть книги и найдите основные утверждения в этой части и напишите, как они связанны со всей структурой и содержанием книги.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 xml:space="preserve">4. Что вы можете сказать о стиле написания (языке) книги?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5. Какую новую и важную информацию вы получили для себя из прочитанного текста?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6. С какими утверждениями автора вы не согласны? Почему?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7. С какими утверждениями автора вы согласны? Почему?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8. Достиг ли автор своей цели? Объясните свой ответ.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9. Что из данной книги вы взяли для применения?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 xml:space="preserve">10. Порекомендуете ли вы эту книгу другим студентам? </w:t>
      </w: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2102" w:rsidRPr="00E02102" w:rsidRDefault="00E02102" w:rsidP="00E021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2102">
        <w:rPr>
          <w:rFonts w:ascii="Times New Roman" w:hAnsi="Times New Roman"/>
          <w:sz w:val="28"/>
          <w:szCs w:val="28"/>
        </w:rPr>
        <w:t>Коротко аргументируйте свои ответы.</w:t>
      </w:r>
    </w:p>
    <w:sectPr w:rsidR="00E02102" w:rsidRPr="00E02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ECC"/>
    <w:multiLevelType w:val="hybridMultilevel"/>
    <w:tmpl w:val="06962BE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51F55EC0"/>
    <w:multiLevelType w:val="hybridMultilevel"/>
    <w:tmpl w:val="7F929FA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D941F1D"/>
    <w:multiLevelType w:val="hybridMultilevel"/>
    <w:tmpl w:val="71287D80"/>
    <w:lvl w:ilvl="0" w:tplc="F4CA8D7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50ECA"/>
    <w:rsid w:val="00006055"/>
    <w:rsid w:val="00071BE7"/>
    <w:rsid w:val="00151008"/>
    <w:rsid w:val="001776BD"/>
    <w:rsid w:val="002919A8"/>
    <w:rsid w:val="003B7625"/>
    <w:rsid w:val="003D6B7F"/>
    <w:rsid w:val="00450ECA"/>
    <w:rsid w:val="004B05B8"/>
    <w:rsid w:val="00513C6A"/>
    <w:rsid w:val="00571D6F"/>
    <w:rsid w:val="005772E8"/>
    <w:rsid w:val="008D38C2"/>
    <w:rsid w:val="008F1B8A"/>
    <w:rsid w:val="00BB2CC7"/>
    <w:rsid w:val="00C84522"/>
    <w:rsid w:val="00D41637"/>
    <w:rsid w:val="00DB20B3"/>
    <w:rsid w:val="00E00117"/>
    <w:rsid w:val="00E02102"/>
    <w:rsid w:val="00FA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8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Маркевич</cp:lastModifiedBy>
  <cp:revision>3</cp:revision>
  <cp:lastPrinted>2018-11-09T06:32:00Z</cp:lastPrinted>
  <dcterms:created xsi:type="dcterms:W3CDTF">2022-09-17T10:32:00Z</dcterms:created>
  <dcterms:modified xsi:type="dcterms:W3CDTF">2022-09-17T10:32:00Z</dcterms:modified>
</cp:coreProperties>
</file>